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04" w:rsidRPr="008B1C0C" w:rsidRDefault="00125004" w:rsidP="008B1C0C">
      <w:pPr>
        <w:rPr>
          <w:rFonts w:ascii="Times New Roman" w:hAnsi="Times New Roman"/>
          <w:sz w:val="24"/>
          <w:szCs w:val="24"/>
        </w:rPr>
      </w:pPr>
      <w:r w:rsidRPr="008B1C0C">
        <w:rPr>
          <w:rFonts w:ascii="Times New Roman" w:hAnsi="Times New Roman"/>
          <w:sz w:val="24"/>
          <w:szCs w:val="24"/>
        </w:rPr>
        <w:t>1.</w:t>
      </w:r>
      <w:r w:rsidRPr="008B1C0C">
        <w:rPr>
          <w:rFonts w:ascii="Times New Roman" w:hAnsi="Times New Roman"/>
          <w:sz w:val="24"/>
          <w:szCs w:val="24"/>
        </w:rPr>
        <w:tab/>
        <w:t xml:space="preserve">НАЗВАНИЕ ДОКЛАДА: </w:t>
      </w:r>
    </w:p>
    <w:p w:rsidR="00125004" w:rsidRPr="0082033E" w:rsidRDefault="00125004" w:rsidP="008B1C0C">
      <w:pPr>
        <w:rPr>
          <w:rFonts w:ascii="Times New Roman" w:hAnsi="Times New Roman"/>
          <w:sz w:val="24"/>
          <w:szCs w:val="24"/>
          <w:lang w:val="en-US"/>
        </w:rPr>
      </w:pPr>
      <w:r w:rsidRPr="008B1C0C">
        <w:rPr>
          <w:rFonts w:ascii="Times New Roman" w:hAnsi="Times New Roman"/>
          <w:sz w:val="24"/>
          <w:szCs w:val="24"/>
        </w:rPr>
        <w:t>СЕТЕВОЙ УЧЕБНО-МЕТОДИЧЕСКИЙ КОМПЛЕКС ПО ДИСЦИПЛИНЕ «МАТЕМАТИКА. МАТЕМАТИЧЕСКИЙ</w:t>
      </w:r>
      <w:r w:rsidRPr="0082033E">
        <w:rPr>
          <w:rFonts w:ascii="Times New Roman" w:hAnsi="Times New Roman"/>
          <w:sz w:val="24"/>
          <w:szCs w:val="24"/>
          <w:lang w:val="en-US"/>
        </w:rPr>
        <w:t xml:space="preserve"> </w:t>
      </w:r>
      <w:r w:rsidRPr="008B1C0C">
        <w:rPr>
          <w:rFonts w:ascii="Times New Roman" w:hAnsi="Times New Roman"/>
          <w:sz w:val="24"/>
          <w:szCs w:val="24"/>
        </w:rPr>
        <w:t>АНАЛИЗ</w:t>
      </w:r>
      <w:r w:rsidRPr="0082033E">
        <w:rPr>
          <w:rFonts w:ascii="Times New Roman" w:hAnsi="Times New Roman"/>
          <w:sz w:val="24"/>
          <w:szCs w:val="24"/>
          <w:lang w:val="en-US"/>
        </w:rPr>
        <w:t>»</w:t>
      </w:r>
    </w:p>
    <w:p w:rsidR="00125004" w:rsidRPr="0082033E" w:rsidRDefault="00125004" w:rsidP="008B1C0C">
      <w:pPr>
        <w:rPr>
          <w:rFonts w:ascii="Times New Roman" w:hAnsi="Times New Roman"/>
          <w:sz w:val="24"/>
          <w:szCs w:val="24"/>
        </w:rPr>
      </w:pPr>
      <w:proofErr w:type="gramStart"/>
      <w:r w:rsidRPr="008B1C0C">
        <w:rPr>
          <w:rFonts w:ascii="Times New Roman" w:hAnsi="Times New Roman"/>
          <w:sz w:val="24"/>
          <w:szCs w:val="24"/>
          <w:lang w:val="en-US"/>
        </w:rPr>
        <w:t>A NETWORK TRAINING COMPLEX OF DISCIPLINE "BASIC COURSE OF MATHEMATICS.</w:t>
      </w:r>
      <w:proofErr w:type="gramEnd"/>
      <w:r w:rsidRPr="008B1C0C">
        <w:rPr>
          <w:rFonts w:ascii="Times New Roman" w:hAnsi="Times New Roman"/>
          <w:sz w:val="24"/>
          <w:szCs w:val="24"/>
          <w:lang w:val="en-US"/>
        </w:rPr>
        <w:t xml:space="preserve"> CALCULUS</w:t>
      </w:r>
      <w:r w:rsidRPr="0082033E">
        <w:rPr>
          <w:rFonts w:ascii="Times New Roman" w:hAnsi="Times New Roman"/>
          <w:sz w:val="24"/>
          <w:szCs w:val="24"/>
        </w:rPr>
        <w:t>"</w:t>
      </w:r>
    </w:p>
    <w:p w:rsidR="00125004" w:rsidRPr="0082033E" w:rsidRDefault="00125004" w:rsidP="008B1C0C">
      <w:pPr>
        <w:rPr>
          <w:rFonts w:ascii="Times New Roman" w:hAnsi="Times New Roman"/>
          <w:sz w:val="24"/>
          <w:szCs w:val="24"/>
        </w:rPr>
      </w:pPr>
    </w:p>
    <w:p w:rsidR="00125004" w:rsidRPr="008B1C0C" w:rsidRDefault="00125004" w:rsidP="008B1C0C">
      <w:pPr>
        <w:rPr>
          <w:rFonts w:ascii="Times New Roman" w:hAnsi="Times New Roman"/>
          <w:sz w:val="24"/>
          <w:szCs w:val="24"/>
        </w:rPr>
      </w:pPr>
      <w:r w:rsidRPr="008B1C0C">
        <w:rPr>
          <w:rFonts w:ascii="Times New Roman" w:hAnsi="Times New Roman"/>
          <w:sz w:val="24"/>
          <w:szCs w:val="24"/>
        </w:rPr>
        <w:t>2.</w:t>
      </w:r>
      <w:r w:rsidRPr="008B1C0C">
        <w:rPr>
          <w:rFonts w:ascii="Times New Roman" w:hAnsi="Times New Roman"/>
          <w:sz w:val="24"/>
          <w:szCs w:val="24"/>
        </w:rPr>
        <w:tab/>
        <w:t>АВТОРЫ:</w:t>
      </w:r>
    </w:p>
    <w:p w:rsidR="00125004" w:rsidRPr="008B1C0C" w:rsidRDefault="00125004" w:rsidP="008B1C0C">
      <w:pPr>
        <w:rPr>
          <w:rFonts w:ascii="Times New Roman" w:hAnsi="Times New Roman"/>
          <w:sz w:val="24"/>
          <w:szCs w:val="24"/>
        </w:rPr>
      </w:pPr>
      <w:r w:rsidRPr="008B1C0C">
        <w:rPr>
          <w:rFonts w:ascii="Times New Roman" w:hAnsi="Times New Roman"/>
          <w:sz w:val="24"/>
          <w:szCs w:val="24"/>
        </w:rPr>
        <w:t xml:space="preserve"> М.</w:t>
      </w:r>
      <w:r>
        <w:rPr>
          <w:rFonts w:ascii="Times New Roman" w:hAnsi="Times New Roman"/>
          <w:sz w:val="24"/>
          <w:szCs w:val="24"/>
        </w:rPr>
        <w:t xml:space="preserve"> </w:t>
      </w:r>
      <w:r w:rsidRPr="008B1C0C">
        <w:rPr>
          <w:rFonts w:ascii="Times New Roman" w:hAnsi="Times New Roman"/>
          <w:sz w:val="24"/>
          <w:szCs w:val="24"/>
        </w:rPr>
        <w:t xml:space="preserve">М. </w:t>
      </w:r>
      <w:proofErr w:type="spellStart"/>
      <w:r w:rsidRPr="008B1C0C">
        <w:rPr>
          <w:rFonts w:ascii="Times New Roman" w:hAnsi="Times New Roman"/>
          <w:sz w:val="24"/>
          <w:szCs w:val="24"/>
        </w:rPr>
        <w:t>Кручек</w:t>
      </w:r>
      <w:proofErr w:type="spellEnd"/>
      <w:r w:rsidRPr="008B1C0C">
        <w:rPr>
          <w:rFonts w:ascii="Times New Roman" w:hAnsi="Times New Roman"/>
          <w:sz w:val="24"/>
          <w:szCs w:val="24"/>
        </w:rPr>
        <w:t>, Н.</w:t>
      </w:r>
      <w:r>
        <w:rPr>
          <w:rFonts w:ascii="Times New Roman" w:hAnsi="Times New Roman"/>
          <w:sz w:val="24"/>
          <w:szCs w:val="24"/>
        </w:rPr>
        <w:t xml:space="preserve"> </w:t>
      </w:r>
      <w:r w:rsidRPr="008B1C0C">
        <w:rPr>
          <w:rFonts w:ascii="Times New Roman" w:hAnsi="Times New Roman"/>
          <w:sz w:val="24"/>
          <w:szCs w:val="24"/>
        </w:rPr>
        <w:t xml:space="preserve">Ю. </w:t>
      </w:r>
      <w:proofErr w:type="spellStart"/>
      <w:r w:rsidRPr="008B1C0C">
        <w:rPr>
          <w:rFonts w:ascii="Times New Roman" w:hAnsi="Times New Roman"/>
          <w:sz w:val="24"/>
          <w:szCs w:val="24"/>
        </w:rPr>
        <w:t>Светова</w:t>
      </w:r>
      <w:proofErr w:type="spellEnd"/>
      <w:r w:rsidRPr="008B1C0C">
        <w:rPr>
          <w:rFonts w:ascii="Times New Roman" w:hAnsi="Times New Roman"/>
          <w:sz w:val="24"/>
          <w:szCs w:val="24"/>
        </w:rPr>
        <w:t xml:space="preserve">, Т. Г. </w:t>
      </w:r>
      <w:proofErr w:type="spellStart"/>
      <w:r w:rsidRPr="008B1C0C">
        <w:rPr>
          <w:rFonts w:ascii="Times New Roman" w:hAnsi="Times New Roman"/>
          <w:sz w:val="24"/>
          <w:szCs w:val="24"/>
        </w:rPr>
        <w:t>Суровцова</w:t>
      </w:r>
      <w:proofErr w:type="spellEnd"/>
      <w:r w:rsidRPr="008B1C0C">
        <w:rPr>
          <w:rFonts w:ascii="Times New Roman" w:hAnsi="Times New Roman"/>
          <w:sz w:val="24"/>
          <w:szCs w:val="24"/>
        </w:rPr>
        <w:t>, Б</w:t>
      </w:r>
      <w:proofErr w:type="gramStart"/>
      <w:r>
        <w:rPr>
          <w:rFonts w:ascii="Times New Roman" w:hAnsi="Times New Roman"/>
          <w:sz w:val="24"/>
          <w:szCs w:val="24"/>
        </w:rPr>
        <w:t xml:space="preserve"> </w:t>
      </w:r>
      <w:r w:rsidRPr="008B1C0C">
        <w:rPr>
          <w:rFonts w:ascii="Times New Roman" w:hAnsi="Times New Roman"/>
          <w:sz w:val="24"/>
          <w:szCs w:val="24"/>
        </w:rPr>
        <w:t>.</w:t>
      </w:r>
      <w:proofErr w:type="gramEnd"/>
      <w:r w:rsidRPr="008B1C0C">
        <w:rPr>
          <w:rFonts w:ascii="Times New Roman" w:hAnsi="Times New Roman"/>
          <w:sz w:val="24"/>
          <w:szCs w:val="24"/>
        </w:rPr>
        <w:t>М. Широков</w:t>
      </w:r>
    </w:p>
    <w:p w:rsidR="00125004" w:rsidRPr="0082033E" w:rsidRDefault="00125004" w:rsidP="008B1C0C">
      <w:pPr>
        <w:rPr>
          <w:rFonts w:ascii="Times New Roman" w:hAnsi="Times New Roman"/>
          <w:sz w:val="24"/>
          <w:szCs w:val="24"/>
          <w:lang w:val="fi-FI"/>
        </w:rPr>
      </w:pPr>
      <w:r w:rsidRPr="0082033E">
        <w:rPr>
          <w:rFonts w:ascii="Times New Roman" w:hAnsi="Times New Roman"/>
          <w:sz w:val="24"/>
          <w:szCs w:val="24"/>
          <w:lang w:val="fi-FI"/>
        </w:rPr>
        <w:t>M. Kruchek, N. Svetova, T. Surovtsova, B. Shirokov</w:t>
      </w:r>
    </w:p>
    <w:p w:rsidR="00125004" w:rsidRPr="008B1C0C" w:rsidRDefault="00125004" w:rsidP="008B1C0C">
      <w:pPr>
        <w:rPr>
          <w:rFonts w:ascii="Times New Roman" w:hAnsi="Times New Roman"/>
          <w:sz w:val="24"/>
          <w:szCs w:val="24"/>
        </w:rPr>
      </w:pPr>
      <w:r w:rsidRPr="008B1C0C">
        <w:rPr>
          <w:rFonts w:ascii="Times New Roman" w:hAnsi="Times New Roman"/>
          <w:sz w:val="24"/>
          <w:szCs w:val="24"/>
        </w:rPr>
        <w:t>3.</w:t>
      </w:r>
      <w:r w:rsidRPr="008B1C0C">
        <w:rPr>
          <w:rFonts w:ascii="Times New Roman" w:hAnsi="Times New Roman"/>
          <w:sz w:val="24"/>
          <w:szCs w:val="24"/>
        </w:rPr>
        <w:tab/>
        <w:t>ОРГАНИЗАЦИЯ:</w:t>
      </w:r>
    </w:p>
    <w:p w:rsidR="00125004" w:rsidRPr="008B1C0C" w:rsidRDefault="00125004" w:rsidP="008B1C0C">
      <w:pPr>
        <w:rPr>
          <w:rFonts w:ascii="Times New Roman" w:hAnsi="Times New Roman"/>
          <w:sz w:val="24"/>
          <w:szCs w:val="24"/>
        </w:rPr>
      </w:pPr>
      <w:r w:rsidRPr="008B1C0C">
        <w:rPr>
          <w:rFonts w:ascii="Times New Roman" w:hAnsi="Times New Roman"/>
          <w:sz w:val="24"/>
          <w:szCs w:val="24"/>
        </w:rPr>
        <w:t>Петрозаводский государственный университет</w:t>
      </w:r>
    </w:p>
    <w:p w:rsidR="00125004" w:rsidRPr="008B1C0C" w:rsidRDefault="00125004" w:rsidP="008B1C0C">
      <w:pPr>
        <w:rPr>
          <w:rFonts w:ascii="Times New Roman" w:hAnsi="Times New Roman"/>
          <w:sz w:val="24"/>
          <w:szCs w:val="24"/>
        </w:rPr>
      </w:pPr>
      <w:proofErr w:type="spellStart"/>
      <w:r w:rsidRPr="008B1C0C">
        <w:rPr>
          <w:rFonts w:ascii="Times New Roman" w:hAnsi="Times New Roman"/>
          <w:sz w:val="24"/>
          <w:szCs w:val="24"/>
        </w:rPr>
        <w:t>Petrozavodsk</w:t>
      </w:r>
      <w:proofErr w:type="spellEnd"/>
      <w:r>
        <w:rPr>
          <w:rFonts w:ascii="Times New Roman" w:hAnsi="Times New Roman"/>
          <w:sz w:val="24"/>
          <w:szCs w:val="24"/>
        </w:rPr>
        <w:t xml:space="preserve"> </w:t>
      </w:r>
      <w:proofErr w:type="spellStart"/>
      <w:r w:rsidRPr="008B1C0C">
        <w:rPr>
          <w:rFonts w:ascii="Times New Roman" w:hAnsi="Times New Roman"/>
          <w:sz w:val="24"/>
          <w:szCs w:val="24"/>
        </w:rPr>
        <w:t>State</w:t>
      </w:r>
      <w:proofErr w:type="spellEnd"/>
      <w:r>
        <w:rPr>
          <w:rFonts w:ascii="Times New Roman" w:hAnsi="Times New Roman"/>
          <w:sz w:val="24"/>
          <w:szCs w:val="24"/>
        </w:rPr>
        <w:t xml:space="preserve"> </w:t>
      </w:r>
      <w:proofErr w:type="spellStart"/>
      <w:r w:rsidRPr="008B1C0C">
        <w:rPr>
          <w:rFonts w:ascii="Times New Roman" w:hAnsi="Times New Roman"/>
          <w:sz w:val="24"/>
          <w:szCs w:val="24"/>
        </w:rPr>
        <w:t>University</w:t>
      </w:r>
      <w:proofErr w:type="spellEnd"/>
    </w:p>
    <w:p w:rsidR="00125004" w:rsidRPr="008B1C0C" w:rsidRDefault="00125004" w:rsidP="008B1C0C">
      <w:pPr>
        <w:rPr>
          <w:rFonts w:ascii="Times New Roman" w:hAnsi="Times New Roman"/>
          <w:sz w:val="24"/>
          <w:szCs w:val="24"/>
        </w:rPr>
      </w:pPr>
    </w:p>
    <w:p w:rsidR="00125004" w:rsidRPr="008B1C0C" w:rsidRDefault="00125004" w:rsidP="008B1C0C">
      <w:pPr>
        <w:rPr>
          <w:rFonts w:ascii="Times New Roman" w:hAnsi="Times New Roman"/>
          <w:sz w:val="24"/>
          <w:szCs w:val="24"/>
        </w:rPr>
      </w:pPr>
      <w:r w:rsidRPr="008B1C0C">
        <w:rPr>
          <w:rFonts w:ascii="Times New Roman" w:hAnsi="Times New Roman"/>
          <w:sz w:val="24"/>
          <w:szCs w:val="24"/>
        </w:rPr>
        <w:t>4.</w:t>
      </w:r>
      <w:r w:rsidRPr="008B1C0C">
        <w:rPr>
          <w:rFonts w:ascii="Times New Roman" w:hAnsi="Times New Roman"/>
          <w:sz w:val="24"/>
          <w:szCs w:val="24"/>
        </w:rPr>
        <w:tab/>
        <w:t>ГОРОД:</w:t>
      </w:r>
      <w:r>
        <w:rPr>
          <w:rFonts w:ascii="Times New Roman" w:hAnsi="Times New Roman"/>
          <w:sz w:val="24"/>
          <w:szCs w:val="24"/>
        </w:rPr>
        <w:t xml:space="preserve"> </w:t>
      </w:r>
    </w:p>
    <w:p w:rsidR="00125004" w:rsidRPr="008B1C0C" w:rsidRDefault="00125004" w:rsidP="008B1C0C">
      <w:pPr>
        <w:rPr>
          <w:rFonts w:ascii="Times New Roman" w:hAnsi="Times New Roman"/>
          <w:sz w:val="24"/>
          <w:szCs w:val="24"/>
        </w:rPr>
      </w:pPr>
      <w:r w:rsidRPr="008B1C0C">
        <w:rPr>
          <w:rFonts w:ascii="Times New Roman" w:hAnsi="Times New Roman"/>
          <w:sz w:val="24"/>
          <w:szCs w:val="24"/>
        </w:rPr>
        <w:t>Петрозаводск</w:t>
      </w:r>
    </w:p>
    <w:p w:rsidR="00125004" w:rsidRPr="008B1C0C" w:rsidRDefault="00125004" w:rsidP="008B1C0C">
      <w:pPr>
        <w:rPr>
          <w:rFonts w:ascii="Times New Roman" w:hAnsi="Times New Roman"/>
          <w:sz w:val="24"/>
          <w:szCs w:val="24"/>
        </w:rPr>
      </w:pPr>
      <w:proofErr w:type="spellStart"/>
      <w:r w:rsidRPr="008B1C0C">
        <w:rPr>
          <w:rFonts w:ascii="Times New Roman" w:hAnsi="Times New Roman"/>
          <w:sz w:val="24"/>
          <w:szCs w:val="24"/>
        </w:rPr>
        <w:t>Petrozavodsk</w:t>
      </w:r>
      <w:proofErr w:type="spellEnd"/>
    </w:p>
    <w:p w:rsidR="00125004" w:rsidRPr="008B1C0C" w:rsidRDefault="00125004" w:rsidP="008B1C0C">
      <w:pPr>
        <w:rPr>
          <w:rFonts w:ascii="Times New Roman" w:hAnsi="Times New Roman"/>
          <w:sz w:val="24"/>
          <w:szCs w:val="24"/>
        </w:rPr>
      </w:pPr>
    </w:p>
    <w:p w:rsidR="00125004" w:rsidRPr="0082033E" w:rsidRDefault="00125004" w:rsidP="008B1C0C">
      <w:pPr>
        <w:rPr>
          <w:rFonts w:ascii="Times New Roman" w:hAnsi="Times New Roman"/>
          <w:sz w:val="24"/>
          <w:szCs w:val="24"/>
        </w:rPr>
      </w:pPr>
      <w:r w:rsidRPr="008B1C0C">
        <w:rPr>
          <w:rFonts w:ascii="Times New Roman" w:hAnsi="Times New Roman"/>
          <w:sz w:val="24"/>
          <w:szCs w:val="24"/>
        </w:rPr>
        <w:t>5.</w:t>
      </w:r>
      <w:r w:rsidRPr="008B1C0C">
        <w:rPr>
          <w:rFonts w:ascii="Times New Roman" w:hAnsi="Times New Roman"/>
          <w:sz w:val="24"/>
          <w:szCs w:val="24"/>
        </w:rPr>
        <w:tab/>
        <w:t>ТЕЛЕФОН: (+78142) 71-10-</w:t>
      </w:r>
      <w:r w:rsidRPr="0082033E">
        <w:rPr>
          <w:rFonts w:ascii="Times New Roman" w:hAnsi="Times New Roman"/>
          <w:sz w:val="24"/>
          <w:szCs w:val="24"/>
        </w:rPr>
        <w:t>76</w:t>
      </w:r>
    </w:p>
    <w:p w:rsidR="00125004" w:rsidRPr="008B1C0C" w:rsidRDefault="00125004" w:rsidP="008B1C0C">
      <w:pPr>
        <w:rPr>
          <w:rFonts w:ascii="Times New Roman" w:hAnsi="Times New Roman"/>
          <w:sz w:val="24"/>
          <w:szCs w:val="24"/>
        </w:rPr>
      </w:pPr>
    </w:p>
    <w:p w:rsidR="00125004" w:rsidRPr="0022759F" w:rsidRDefault="00125004" w:rsidP="008B1C0C">
      <w:pPr>
        <w:rPr>
          <w:rFonts w:ascii="Times New Roman" w:hAnsi="Times New Roman"/>
          <w:sz w:val="24"/>
          <w:szCs w:val="24"/>
          <w:lang w:val="en-US"/>
        </w:rPr>
      </w:pPr>
      <w:r w:rsidRPr="0022759F">
        <w:rPr>
          <w:rFonts w:ascii="Times New Roman" w:hAnsi="Times New Roman"/>
          <w:sz w:val="24"/>
          <w:szCs w:val="24"/>
          <w:lang w:val="en-US"/>
        </w:rPr>
        <w:t>6.</w:t>
      </w:r>
      <w:r w:rsidRPr="0022759F">
        <w:rPr>
          <w:rFonts w:ascii="Times New Roman" w:hAnsi="Times New Roman"/>
          <w:sz w:val="24"/>
          <w:szCs w:val="24"/>
          <w:lang w:val="en-US"/>
        </w:rPr>
        <w:tab/>
      </w:r>
      <w:r w:rsidRPr="008B1C0C">
        <w:rPr>
          <w:rFonts w:ascii="Times New Roman" w:hAnsi="Times New Roman"/>
          <w:sz w:val="24"/>
          <w:szCs w:val="24"/>
        </w:rPr>
        <w:t>ФАКС</w:t>
      </w:r>
      <w:r w:rsidRPr="0022759F">
        <w:rPr>
          <w:rFonts w:ascii="Times New Roman" w:hAnsi="Times New Roman"/>
          <w:sz w:val="24"/>
          <w:szCs w:val="24"/>
          <w:lang w:val="en-US"/>
        </w:rPr>
        <w:t>: (+7814-2) 71-10-00</w:t>
      </w:r>
    </w:p>
    <w:p w:rsidR="00125004" w:rsidRPr="0022759F" w:rsidRDefault="00125004" w:rsidP="008B1C0C">
      <w:pPr>
        <w:rPr>
          <w:rFonts w:ascii="Times New Roman" w:hAnsi="Times New Roman"/>
          <w:sz w:val="24"/>
          <w:szCs w:val="24"/>
          <w:lang w:val="en-US"/>
        </w:rPr>
      </w:pPr>
    </w:p>
    <w:p w:rsidR="00125004" w:rsidRPr="0022759F" w:rsidRDefault="00125004" w:rsidP="008B1C0C">
      <w:pPr>
        <w:rPr>
          <w:rFonts w:ascii="Times New Roman" w:hAnsi="Times New Roman"/>
          <w:sz w:val="24"/>
          <w:szCs w:val="24"/>
          <w:lang w:val="en-US"/>
        </w:rPr>
      </w:pPr>
      <w:r w:rsidRPr="0022759F">
        <w:rPr>
          <w:rFonts w:ascii="Times New Roman" w:hAnsi="Times New Roman"/>
          <w:sz w:val="24"/>
          <w:szCs w:val="24"/>
          <w:lang w:val="en-US"/>
        </w:rPr>
        <w:t>7.</w:t>
      </w:r>
      <w:r w:rsidRPr="0022759F">
        <w:rPr>
          <w:rFonts w:ascii="Times New Roman" w:hAnsi="Times New Roman"/>
          <w:sz w:val="24"/>
          <w:szCs w:val="24"/>
          <w:lang w:val="en-US"/>
        </w:rPr>
        <w:tab/>
      </w:r>
      <w:r w:rsidRPr="00520D6F">
        <w:rPr>
          <w:rFonts w:ascii="Times New Roman" w:hAnsi="Times New Roman"/>
          <w:sz w:val="24"/>
          <w:szCs w:val="24"/>
          <w:lang w:val="en-US"/>
        </w:rPr>
        <w:t>E</w:t>
      </w:r>
      <w:r w:rsidRPr="0022759F">
        <w:rPr>
          <w:rFonts w:ascii="Times New Roman" w:hAnsi="Times New Roman"/>
          <w:sz w:val="24"/>
          <w:szCs w:val="24"/>
          <w:lang w:val="en-US"/>
        </w:rPr>
        <w:t>-</w:t>
      </w:r>
      <w:r w:rsidRPr="00520D6F">
        <w:rPr>
          <w:rFonts w:ascii="Times New Roman" w:hAnsi="Times New Roman"/>
          <w:sz w:val="24"/>
          <w:szCs w:val="24"/>
          <w:lang w:val="en-US"/>
        </w:rPr>
        <w:t>mail</w:t>
      </w:r>
      <w:r w:rsidRPr="0022759F">
        <w:rPr>
          <w:rFonts w:ascii="Times New Roman" w:hAnsi="Times New Roman"/>
          <w:sz w:val="24"/>
          <w:szCs w:val="24"/>
          <w:lang w:val="en-US"/>
        </w:rPr>
        <w:t xml:space="preserve">:  </w:t>
      </w:r>
      <w:r>
        <w:rPr>
          <w:rFonts w:ascii="Times New Roman" w:hAnsi="Times New Roman"/>
          <w:sz w:val="24"/>
          <w:szCs w:val="24"/>
          <w:lang w:val="en-US"/>
        </w:rPr>
        <w:t>nsvetova</w:t>
      </w:r>
      <w:r w:rsidRPr="0022759F">
        <w:rPr>
          <w:rFonts w:ascii="Times New Roman" w:hAnsi="Times New Roman"/>
          <w:sz w:val="24"/>
          <w:szCs w:val="24"/>
          <w:lang w:val="en-US"/>
        </w:rPr>
        <w:t>@</w:t>
      </w:r>
      <w:r w:rsidRPr="00520D6F">
        <w:rPr>
          <w:rFonts w:ascii="Times New Roman" w:hAnsi="Times New Roman"/>
          <w:sz w:val="24"/>
          <w:szCs w:val="24"/>
          <w:lang w:val="en-US"/>
        </w:rPr>
        <w:t>petrsu</w:t>
      </w:r>
      <w:r w:rsidRPr="0022759F">
        <w:rPr>
          <w:rFonts w:ascii="Times New Roman" w:hAnsi="Times New Roman"/>
          <w:sz w:val="24"/>
          <w:szCs w:val="24"/>
          <w:lang w:val="en-US"/>
        </w:rPr>
        <w:t>.</w:t>
      </w:r>
      <w:r w:rsidRPr="00520D6F">
        <w:rPr>
          <w:rFonts w:ascii="Times New Roman" w:hAnsi="Times New Roman"/>
          <w:sz w:val="24"/>
          <w:szCs w:val="24"/>
          <w:lang w:val="en-US"/>
        </w:rPr>
        <w:t>ru</w:t>
      </w:r>
    </w:p>
    <w:p w:rsidR="00125004" w:rsidRPr="0022759F" w:rsidRDefault="00125004" w:rsidP="008B1C0C">
      <w:pPr>
        <w:rPr>
          <w:rFonts w:ascii="Times New Roman" w:hAnsi="Times New Roman"/>
          <w:sz w:val="24"/>
          <w:szCs w:val="24"/>
          <w:lang w:val="en-US"/>
        </w:rPr>
      </w:pPr>
    </w:p>
    <w:p w:rsidR="00186BD9" w:rsidRDefault="00125004" w:rsidP="0022759F">
      <w:pPr>
        <w:jc w:val="both"/>
        <w:rPr>
          <w:rFonts w:ascii="Times New Roman" w:hAnsi="Times New Roman"/>
          <w:sz w:val="24"/>
          <w:szCs w:val="24"/>
          <w:lang w:val="en-US"/>
        </w:rPr>
      </w:pPr>
      <w:r w:rsidRPr="0082033E">
        <w:rPr>
          <w:rFonts w:ascii="Times New Roman" w:hAnsi="Times New Roman"/>
          <w:sz w:val="24"/>
          <w:szCs w:val="24"/>
        </w:rPr>
        <w:t>8.</w:t>
      </w:r>
      <w:r w:rsidRPr="0082033E">
        <w:rPr>
          <w:rFonts w:ascii="Times New Roman" w:hAnsi="Times New Roman"/>
          <w:sz w:val="24"/>
          <w:szCs w:val="24"/>
        </w:rPr>
        <w:tab/>
      </w:r>
      <w:r w:rsidRPr="008B1C0C">
        <w:rPr>
          <w:rFonts w:ascii="Times New Roman" w:hAnsi="Times New Roman"/>
          <w:sz w:val="24"/>
          <w:szCs w:val="24"/>
        </w:rPr>
        <w:t>АННОТАЦИЯ</w:t>
      </w:r>
      <w:r w:rsidRPr="0082033E">
        <w:rPr>
          <w:rFonts w:ascii="Times New Roman" w:hAnsi="Times New Roman"/>
          <w:sz w:val="24"/>
          <w:szCs w:val="24"/>
        </w:rPr>
        <w:t>:</w:t>
      </w:r>
      <w:r w:rsidR="0022759F" w:rsidRPr="0022759F">
        <w:rPr>
          <w:rFonts w:ascii="Times New Roman" w:hAnsi="Times New Roman"/>
          <w:sz w:val="24"/>
          <w:szCs w:val="24"/>
        </w:rPr>
        <w:t xml:space="preserve"> </w:t>
      </w:r>
    </w:p>
    <w:p w:rsidR="0022759F" w:rsidRDefault="0022759F" w:rsidP="0022759F">
      <w:pPr>
        <w:jc w:val="both"/>
        <w:rPr>
          <w:rFonts w:ascii="Times New Roman" w:hAnsi="Times New Roman"/>
          <w:sz w:val="24"/>
          <w:szCs w:val="24"/>
        </w:rPr>
      </w:pPr>
      <w:bookmarkStart w:id="0" w:name="_GoBack"/>
      <w:r>
        <w:rPr>
          <w:rFonts w:ascii="Times New Roman" w:hAnsi="Times New Roman"/>
          <w:sz w:val="24"/>
          <w:szCs w:val="24"/>
        </w:rPr>
        <w:t>Представлен</w:t>
      </w:r>
      <w:r w:rsidR="00186BD9" w:rsidRPr="00186BD9">
        <w:rPr>
          <w:rFonts w:ascii="Times New Roman" w:hAnsi="Times New Roman"/>
          <w:sz w:val="24"/>
          <w:szCs w:val="24"/>
        </w:rPr>
        <w:t xml:space="preserve"> </w:t>
      </w:r>
      <w:r w:rsidRPr="0022759F">
        <w:rPr>
          <w:rFonts w:ascii="Times New Roman" w:hAnsi="Times New Roman"/>
          <w:sz w:val="24"/>
          <w:szCs w:val="24"/>
        </w:rPr>
        <w:t>сетево</w:t>
      </w:r>
      <w:r>
        <w:rPr>
          <w:rFonts w:ascii="Times New Roman" w:hAnsi="Times New Roman"/>
          <w:sz w:val="24"/>
          <w:szCs w:val="24"/>
        </w:rPr>
        <w:t>й</w:t>
      </w:r>
      <w:r w:rsidRPr="0022759F">
        <w:rPr>
          <w:rFonts w:ascii="Times New Roman" w:hAnsi="Times New Roman"/>
          <w:sz w:val="24"/>
          <w:szCs w:val="24"/>
        </w:rPr>
        <w:t xml:space="preserve"> учебно-методическ</w:t>
      </w:r>
      <w:r>
        <w:rPr>
          <w:rFonts w:ascii="Times New Roman" w:hAnsi="Times New Roman"/>
          <w:sz w:val="24"/>
          <w:szCs w:val="24"/>
        </w:rPr>
        <w:t>ий</w:t>
      </w:r>
      <w:r w:rsidRPr="0022759F">
        <w:rPr>
          <w:rFonts w:ascii="Times New Roman" w:hAnsi="Times New Roman"/>
          <w:sz w:val="24"/>
          <w:szCs w:val="24"/>
        </w:rPr>
        <w:t xml:space="preserve"> комплекс по дисциплине «Математика. Математический анализ» на платформе электронного обучения </w:t>
      </w:r>
      <w:proofErr w:type="spellStart"/>
      <w:r w:rsidRPr="0022759F">
        <w:rPr>
          <w:rFonts w:ascii="Times New Roman" w:hAnsi="Times New Roman"/>
          <w:sz w:val="24"/>
          <w:szCs w:val="24"/>
        </w:rPr>
        <w:t>Blackboard</w:t>
      </w:r>
      <w:proofErr w:type="spellEnd"/>
      <w:r w:rsidRPr="0022759F">
        <w:rPr>
          <w:rFonts w:ascii="Times New Roman" w:hAnsi="Times New Roman"/>
          <w:sz w:val="24"/>
          <w:szCs w:val="24"/>
        </w:rPr>
        <w:t>, предназначенн</w:t>
      </w:r>
      <w:r>
        <w:rPr>
          <w:rFonts w:ascii="Times New Roman" w:hAnsi="Times New Roman"/>
          <w:sz w:val="24"/>
          <w:szCs w:val="24"/>
        </w:rPr>
        <w:t>ый</w:t>
      </w:r>
      <w:r w:rsidRPr="0022759F">
        <w:rPr>
          <w:rFonts w:ascii="Times New Roman" w:hAnsi="Times New Roman"/>
          <w:sz w:val="24"/>
          <w:szCs w:val="24"/>
        </w:rPr>
        <w:t xml:space="preserve"> для организации учебного процесса на технических факультетах </w:t>
      </w:r>
      <w:r w:rsidRPr="0022759F">
        <w:rPr>
          <w:rFonts w:ascii="Times New Roman" w:hAnsi="Times New Roman"/>
          <w:sz w:val="24"/>
          <w:szCs w:val="24"/>
        </w:rPr>
        <w:t xml:space="preserve">в рамках образовательных программ </w:t>
      </w:r>
      <w:proofErr w:type="spellStart"/>
      <w:r w:rsidRPr="0022759F">
        <w:rPr>
          <w:rFonts w:ascii="Times New Roman" w:hAnsi="Times New Roman"/>
          <w:sz w:val="24"/>
          <w:szCs w:val="24"/>
        </w:rPr>
        <w:t>бакалавриата</w:t>
      </w:r>
      <w:proofErr w:type="spellEnd"/>
      <w:r w:rsidRPr="0022759F">
        <w:rPr>
          <w:rFonts w:ascii="Times New Roman" w:hAnsi="Times New Roman"/>
          <w:sz w:val="24"/>
          <w:szCs w:val="24"/>
        </w:rPr>
        <w:t xml:space="preserve">. </w:t>
      </w:r>
    </w:p>
    <w:bookmarkEnd w:id="0"/>
    <w:p w:rsidR="007662A3" w:rsidRDefault="007662A3" w:rsidP="0022759F">
      <w:pPr>
        <w:jc w:val="both"/>
        <w:rPr>
          <w:rFonts w:ascii="Times New Roman" w:hAnsi="Times New Roman"/>
          <w:sz w:val="24"/>
          <w:szCs w:val="24"/>
          <w:lang w:val="en-US"/>
        </w:rPr>
      </w:pPr>
      <w:r>
        <w:rPr>
          <w:rFonts w:ascii="Times New Roman" w:hAnsi="Times New Roman"/>
          <w:sz w:val="24"/>
          <w:szCs w:val="24"/>
          <w:lang w:val="en-US"/>
        </w:rPr>
        <w:t>The course</w:t>
      </w:r>
      <w:r>
        <w:rPr>
          <w:rFonts w:ascii="Times New Roman" w:hAnsi="Times New Roman"/>
          <w:sz w:val="24"/>
          <w:szCs w:val="24"/>
          <w:lang w:val="en-US"/>
        </w:rPr>
        <w:t xml:space="preserve"> of</w:t>
      </w:r>
      <w:r w:rsidRPr="007662A3">
        <w:rPr>
          <w:rFonts w:ascii="Times New Roman" w:hAnsi="Times New Roman"/>
          <w:sz w:val="24"/>
          <w:szCs w:val="24"/>
          <w:lang w:val="en-US"/>
        </w:rPr>
        <w:t xml:space="preserve"> </w:t>
      </w:r>
      <w:r>
        <w:rPr>
          <w:rFonts w:ascii="Times New Roman" w:hAnsi="Times New Roman"/>
          <w:sz w:val="24"/>
          <w:szCs w:val="24"/>
          <w:lang w:val="en-US"/>
        </w:rPr>
        <w:t>calculus</w:t>
      </w:r>
      <w:r>
        <w:rPr>
          <w:rFonts w:ascii="Times New Roman" w:hAnsi="Times New Roman"/>
          <w:sz w:val="24"/>
          <w:szCs w:val="24"/>
          <w:lang w:val="en-US"/>
        </w:rPr>
        <w:t xml:space="preserve"> </w:t>
      </w:r>
      <w:r>
        <w:rPr>
          <w:rFonts w:ascii="Times New Roman" w:hAnsi="Times New Roman"/>
          <w:sz w:val="24"/>
          <w:szCs w:val="24"/>
          <w:lang w:val="en-US"/>
        </w:rPr>
        <w:t xml:space="preserve">designed </w:t>
      </w:r>
      <w:r>
        <w:rPr>
          <w:rFonts w:ascii="Times New Roman" w:hAnsi="Times New Roman"/>
          <w:sz w:val="24"/>
          <w:szCs w:val="24"/>
          <w:lang w:val="en-US"/>
        </w:rPr>
        <w:t>with e</w:t>
      </w:r>
      <w:r>
        <w:rPr>
          <w:rFonts w:ascii="Times New Roman" w:hAnsi="Times New Roman"/>
          <w:sz w:val="24"/>
          <w:szCs w:val="24"/>
          <w:lang w:val="en-US"/>
        </w:rPr>
        <w:t>-learning platform Blackboard</w:t>
      </w:r>
      <w:r>
        <w:rPr>
          <w:rFonts w:ascii="Times New Roman" w:hAnsi="Times New Roman"/>
          <w:sz w:val="24"/>
          <w:szCs w:val="24"/>
          <w:lang w:val="en-US"/>
        </w:rPr>
        <w:t xml:space="preserve"> </w:t>
      </w:r>
      <w:r>
        <w:rPr>
          <w:rFonts w:ascii="Times New Roman" w:hAnsi="Times New Roman"/>
          <w:sz w:val="24"/>
          <w:szCs w:val="24"/>
          <w:lang w:val="en-US"/>
        </w:rPr>
        <w:t>is presented.</w:t>
      </w:r>
      <w:r>
        <w:rPr>
          <w:rFonts w:ascii="Times New Roman" w:hAnsi="Times New Roman"/>
          <w:sz w:val="24"/>
          <w:szCs w:val="24"/>
          <w:lang w:val="en-US"/>
        </w:rPr>
        <w:t xml:space="preserve"> The course is supposed to be used for educational process of</w:t>
      </w:r>
      <w:r>
        <w:rPr>
          <w:rFonts w:ascii="Times New Roman" w:hAnsi="Times New Roman"/>
          <w:sz w:val="24"/>
          <w:szCs w:val="24"/>
          <w:lang w:val="en-US"/>
        </w:rPr>
        <w:t xml:space="preserve"> bachelors of technical departments</w:t>
      </w:r>
      <w:r>
        <w:rPr>
          <w:rFonts w:ascii="Times New Roman" w:hAnsi="Times New Roman"/>
          <w:sz w:val="24"/>
          <w:szCs w:val="24"/>
          <w:lang w:val="en-US"/>
        </w:rPr>
        <w:t>.</w:t>
      </w:r>
    </w:p>
    <w:p w:rsidR="00125004" w:rsidRPr="007662A3" w:rsidRDefault="00125004" w:rsidP="008B1C0C">
      <w:pPr>
        <w:rPr>
          <w:rFonts w:ascii="Times New Roman" w:hAnsi="Times New Roman"/>
          <w:sz w:val="24"/>
          <w:szCs w:val="24"/>
          <w:lang w:val="en-US"/>
        </w:rPr>
      </w:pPr>
      <w:r w:rsidRPr="007662A3">
        <w:rPr>
          <w:rFonts w:ascii="Times New Roman" w:hAnsi="Times New Roman"/>
          <w:sz w:val="24"/>
          <w:szCs w:val="24"/>
          <w:lang w:val="en-US"/>
        </w:rPr>
        <w:lastRenderedPageBreak/>
        <w:t>9.</w:t>
      </w:r>
      <w:r w:rsidRPr="007662A3">
        <w:rPr>
          <w:rFonts w:ascii="Times New Roman" w:hAnsi="Times New Roman"/>
          <w:sz w:val="24"/>
          <w:szCs w:val="24"/>
          <w:lang w:val="en-US"/>
        </w:rPr>
        <w:tab/>
      </w:r>
      <w:r w:rsidRPr="008B1C0C">
        <w:rPr>
          <w:rFonts w:ascii="Times New Roman" w:hAnsi="Times New Roman"/>
          <w:sz w:val="24"/>
          <w:szCs w:val="24"/>
        </w:rPr>
        <w:t>КЛЮЧЕВЫЕ</w:t>
      </w:r>
      <w:r w:rsidRPr="007662A3">
        <w:rPr>
          <w:rFonts w:ascii="Times New Roman" w:hAnsi="Times New Roman"/>
          <w:sz w:val="24"/>
          <w:szCs w:val="24"/>
          <w:lang w:val="en-US"/>
        </w:rPr>
        <w:t xml:space="preserve"> </w:t>
      </w:r>
      <w:r w:rsidRPr="008B1C0C">
        <w:rPr>
          <w:rFonts w:ascii="Times New Roman" w:hAnsi="Times New Roman"/>
          <w:sz w:val="24"/>
          <w:szCs w:val="24"/>
        </w:rPr>
        <w:t>СЛОВА</w:t>
      </w:r>
      <w:r w:rsidRPr="007662A3">
        <w:rPr>
          <w:rFonts w:ascii="Times New Roman" w:hAnsi="Times New Roman"/>
          <w:sz w:val="24"/>
          <w:szCs w:val="24"/>
          <w:lang w:val="en-US"/>
        </w:rPr>
        <w:t>:</w:t>
      </w:r>
    </w:p>
    <w:p w:rsidR="00125004" w:rsidRPr="008B1C0C" w:rsidRDefault="00125004" w:rsidP="008B1C0C">
      <w:pPr>
        <w:rPr>
          <w:rFonts w:ascii="Times New Roman" w:hAnsi="Times New Roman"/>
          <w:sz w:val="24"/>
          <w:szCs w:val="24"/>
        </w:rPr>
      </w:pPr>
      <w:r>
        <w:rPr>
          <w:rFonts w:ascii="Times New Roman" w:hAnsi="Times New Roman"/>
          <w:sz w:val="24"/>
          <w:szCs w:val="24"/>
        </w:rPr>
        <w:t>математика</w:t>
      </w:r>
      <w:r w:rsidRPr="008B1C0C">
        <w:rPr>
          <w:rFonts w:ascii="Times New Roman" w:hAnsi="Times New Roman"/>
          <w:sz w:val="24"/>
          <w:szCs w:val="24"/>
        </w:rPr>
        <w:t xml:space="preserve">, </w:t>
      </w:r>
      <w:r>
        <w:rPr>
          <w:rFonts w:ascii="Times New Roman" w:hAnsi="Times New Roman"/>
          <w:sz w:val="24"/>
          <w:szCs w:val="24"/>
        </w:rPr>
        <w:t xml:space="preserve">математический анализ, </w:t>
      </w:r>
      <w:r w:rsidRPr="008B1C0C">
        <w:rPr>
          <w:rFonts w:ascii="Times New Roman" w:hAnsi="Times New Roman"/>
          <w:sz w:val="24"/>
          <w:szCs w:val="24"/>
        </w:rPr>
        <w:t>методы обучения, сетевое обучение, сетевой образовательный модуль, электронная информационно-образовательная среда</w:t>
      </w:r>
    </w:p>
    <w:p w:rsidR="00125004" w:rsidRDefault="00125004" w:rsidP="008B1C0C">
      <w:pPr>
        <w:rPr>
          <w:rFonts w:ascii="Times New Roman" w:hAnsi="Times New Roman"/>
          <w:sz w:val="24"/>
          <w:szCs w:val="24"/>
          <w:lang w:val="en-US"/>
        </w:rPr>
      </w:pPr>
      <w:r>
        <w:rPr>
          <w:rFonts w:ascii="Times New Roman" w:hAnsi="Times New Roman"/>
          <w:sz w:val="24"/>
          <w:szCs w:val="24"/>
          <w:lang w:val="en-US"/>
        </w:rPr>
        <w:t>mathematics, calculus</w:t>
      </w:r>
      <w:r w:rsidRPr="008B1C0C">
        <w:rPr>
          <w:rFonts w:ascii="Times New Roman" w:hAnsi="Times New Roman"/>
          <w:sz w:val="24"/>
          <w:szCs w:val="24"/>
          <w:lang w:val="en-US"/>
        </w:rPr>
        <w:t>, teaching methods, e-learning, educational network module, electronic in-formation and educational environment</w:t>
      </w:r>
    </w:p>
    <w:p w:rsidR="00125004" w:rsidRPr="0082033E" w:rsidRDefault="00125004" w:rsidP="008B1C0C">
      <w:pPr>
        <w:rPr>
          <w:rFonts w:ascii="Times New Roman" w:hAnsi="Times New Roman"/>
          <w:sz w:val="24"/>
          <w:szCs w:val="24"/>
        </w:rPr>
      </w:pPr>
      <w:r w:rsidRPr="0082033E">
        <w:rPr>
          <w:rFonts w:ascii="Times New Roman" w:hAnsi="Times New Roman"/>
          <w:sz w:val="24"/>
          <w:szCs w:val="24"/>
        </w:rPr>
        <w:t>10.</w:t>
      </w:r>
      <w:r w:rsidRPr="0082033E">
        <w:rPr>
          <w:rFonts w:ascii="Times New Roman" w:hAnsi="Times New Roman"/>
          <w:sz w:val="24"/>
          <w:szCs w:val="24"/>
        </w:rPr>
        <w:tab/>
        <w:t>ТЕКСТ ТЕЗИСОВ ДОКЛАДА:</w:t>
      </w:r>
    </w:p>
    <w:p w:rsidR="00125004" w:rsidRPr="0019685B" w:rsidRDefault="00125004" w:rsidP="00C8370B">
      <w:pPr>
        <w:jc w:val="both"/>
        <w:rPr>
          <w:rFonts w:ascii="Times New Roman" w:hAnsi="Times New Roman"/>
          <w:sz w:val="24"/>
          <w:szCs w:val="24"/>
        </w:rPr>
      </w:pPr>
      <w:r>
        <w:rPr>
          <w:rFonts w:ascii="Times New Roman" w:hAnsi="Times New Roman"/>
          <w:sz w:val="24"/>
          <w:szCs w:val="24"/>
        </w:rPr>
        <w:t xml:space="preserve">Электронное обучение становится неотъемлемой частью образовательной среды ВУЗа и реализуется, в том числе, с помощью сетевых учебно-методических комплексов дисциплин. </w:t>
      </w:r>
      <w:r w:rsidRPr="0019685B">
        <w:rPr>
          <w:rFonts w:ascii="Times New Roman" w:hAnsi="Times New Roman"/>
          <w:sz w:val="24"/>
          <w:szCs w:val="24"/>
        </w:rPr>
        <w:t>Перед авторами была поставлена задача проектирования сетевого учебно-методического комплекса по дисциплине «</w:t>
      </w:r>
      <w:r>
        <w:rPr>
          <w:rFonts w:ascii="Times New Roman" w:hAnsi="Times New Roman"/>
          <w:sz w:val="24"/>
          <w:szCs w:val="24"/>
        </w:rPr>
        <w:t xml:space="preserve">Математика. Математический анализ» </w:t>
      </w:r>
      <w:r w:rsidRPr="0019685B">
        <w:rPr>
          <w:rFonts w:ascii="Times New Roman" w:hAnsi="Times New Roman"/>
          <w:sz w:val="24"/>
          <w:szCs w:val="24"/>
        </w:rPr>
        <w:t xml:space="preserve">на платформе электронного обучения </w:t>
      </w:r>
      <w:proofErr w:type="spellStart"/>
      <w:r w:rsidRPr="0019685B">
        <w:rPr>
          <w:rFonts w:ascii="Times New Roman" w:hAnsi="Times New Roman"/>
          <w:sz w:val="24"/>
          <w:szCs w:val="24"/>
        </w:rPr>
        <w:t>Blackboard</w:t>
      </w:r>
      <w:proofErr w:type="spellEnd"/>
      <w:r w:rsidRPr="0019685B">
        <w:rPr>
          <w:rFonts w:ascii="Times New Roman" w:hAnsi="Times New Roman"/>
          <w:sz w:val="24"/>
          <w:szCs w:val="24"/>
        </w:rPr>
        <w:t xml:space="preserve">, предназначенного для организации учебного процесса на технических факультетах. Содержание и структура </w:t>
      </w:r>
      <w:r>
        <w:rPr>
          <w:rFonts w:ascii="Times New Roman" w:hAnsi="Times New Roman"/>
          <w:sz w:val="24"/>
          <w:szCs w:val="24"/>
        </w:rPr>
        <w:t xml:space="preserve"> комплекса </w:t>
      </w:r>
      <w:r w:rsidRPr="0019685B">
        <w:rPr>
          <w:rFonts w:ascii="Times New Roman" w:hAnsi="Times New Roman"/>
          <w:sz w:val="24"/>
          <w:szCs w:val="24"/>
        </w:rPr>
        <w:t xml:space="preserve">направлены на реализацию индивидуального подхода в обучении и сопровождение самостоятельной работы студентов по освоению математического анализа в рамках образовательных программ </w:t>
      </w:r>
      <w:proofErr w:type="spellStart"/>
      <w:r w:rsidRPr="0019685B">
        <w:rPr>
          <w:rFonts w:ascii="Times New Roman" w:hAnsi="Times New Roman"/>
          <w:sz w:val="24"/>
          <w:szCs w:val="24"/>
        </w:rPr>
        <w:t>бакалавриата</w:t>
      </w:r>
      <w:proofErr w:type="spellEnd"/>
      <w:r w:rsidRPr="0019685B">
        <w:rPr>
          <w:rFonts w:ascii="Times New Roman" w:hAnsi="Times New Roman"/>
          <w:sz w:val="24"/>
          <w:szCs w:val="24"/>
        </w:rPr>
        <w:t>.</w:t>
      </w:r>
    </w:p>
    <w:p w:rsidR="00125004" w:rsidRPr="0019685B" w:rsidRDefault="00125004" w:rsidP="0019685B">
      <w:pPr>
        <w:tabs>
          <w:tab w:val="left" w:pos="1072"/>
        </w:tabs>
        <w:jc w:val="both"/>
        <w:rPr>
          <w:rFonts w:ascii="Times New Roman" w:hAnsi="Times New Roman"/>
          <w:sz w:val="24"/>
          <w:szCs w:val="24"/>
        </w:rPr>
      </w:pPr>
      <w:r w:rsidRPr="0019685B">
        <w:rPr>
          <w:rFonts w:ascii="Times New Roman" w:hAnsi="Times New Roman"/>
          <w:sz w:val="24"/>
          <w:szCs w:val="24"/>
        </w:rPr>
        <w:t xml:space="preserve">В состав </w:t>
      </w:r>
      <w:r>
        <w:rPr>
          <w:rFonts w:ascii="Times New Roman" w:hAnsi="Times New Roman"/>
          <w:sz w:val="24"/>
          <w:szCs w:val="24"/>
        </w:rPr>
        <w:t>комплекса</w:t>
      </w:r>
      <w:r w:rsidRPr="0019685B">
        <w:rPr>
          <w:rFonts w:ascii="Times New Roman" w:hAnsi="Times New Roman"/>
          <w:sz w:val="24"/>
          <w:szCs w:val="24"/>
        </w:rPr>
        <w:t xml:space="preserve"> входят информационный блок, методические материалы для студентов и преподавателей, </w:t>
      </w:r>
      <w:r>
        <w:rPr>
          <w:rFonts w:ascii="Times New Roman" w:hAnsi="Times New Roman"/>
          <w:sz w:val="24"/>
          <w:szCs w:val="24"/>
        </w:rPr>
        <w:t>семь</w:t>
      </w:r>
      <w:r w:rsidRPr="0019685B">
        <w:rPr>
          <w:rFonts w:ascii="Times New Roman" w:hAnsi="Times New Roman"/>
          <w:sz w:val="24"/>
          <w:szCs w:val="24"/>
        </w:rPr>
        <w:t xml:space="preserve"> тематических модулей, глоссарий, справочные материалы, контрольно-измерительные материалы (</w:t>
      </w:r>
      <w:proofErr w:type="spellStart"/>
      <w:r w:rsidRPr="0019685B">
        <w:rPr>
          <w:rFonts w:ascii="Times New Roman" w:hAnsi="Times New Roman"/>
          <w:sz w:val="24"/>
          <w:szCs w:val="24"/>
        </w:rPr>
        <w:t>КИМы</w:t>
      </w:r>
      <w:proofErr w:type="spellEnd"/>
      <w:r w:rsidRPr="0019685B">
        <w:rPr>
          <w:rFonts w:ascii="Times New Roman" w:hAnsi="Times New Roman"/>
          <w:sz w:val="24"/>
          <w:szCs w:val="24"/>
        </w:rPr>
        <w:t xml:space="preserve">), средства коммуникации и инструментарий для обучения в сети. Тематические модули составлены из учебных элементов, которые включают в себя: основы теории, материалы для подготовки и проведения практических занятий по решению задач (методические рекомендации, вопросы для самоподготовки, задачи с разбором решений), материалы и задания для самостоятельной работы, </w:t>
      </w:r>
      <w:proofErr w:type="spellStart"/>
      <w:r w:rsidRPr="0019685B">
        <w:rPr>
          <w:rFonts w:ascii="Times New Roman" w:hAnsi="Times New Roman"/>
          <w:sz w:val="24"/>
          <w:szCs w:val="24"/>
        </w:rPr>
        <w:t>КИМы</w:t>
      </w:r>
      <w:proofErr w:type="spellEnd"/>
      <w:r w:rsidRPr="0019685B">
        <w:rPr>
          <w:rFonts w:ascii="Times New Roman" w:hAnsi="Times New Roman"/>
          <w:sz w:val="24"/>
          <w:szCs w:val="24"/>
        </w:rPr>
        <w:t xml:space="preserve">, дополнительные материалы.  </w:t>
      </w:r>
    </w:p>
    <w:p w:rsidR="00125004" w:rsidRPr="0019685B" w:rsidRDefault="00125004" w:rsidP="0019685B">
      <w:pPr>
        <w:tabs>
          <w:tab w:val="left" w:pos="1072"/>
        </w:tabs>
        <w:jc w:val="both"/>
        <w:rPr>
          <w:rFonts w:ascii="Times New Roman" w:hAnsi="Times New Roman"/>
          <w:sz w:val="24"/>
          <w:szCs w:val="24"/>
        </w:rPr>
      </w:pPr>
      <w:r w:rsidRPr="0019685B">
        <w:rPr>
          <w:rFonts w:ascii="Times New Roman" w:hAnsi="Times New Roman"/>
          <w:sz w:val="24"/>
          <w:szCs w:val="24"/>
        </w:rPr>
        <w:t>Теоретический материал в электронной версии курса включает: конспект лекции, список использованных источников, список источников для углубленного изучения материала, форум для обсуждения материала модуля, ссылки на видеоматериалы. Лекции разбиваются на небольшие по объему части, каждая из которых заканчивается контрольным вопросом (вопросами), чтобы студент, самостоятельно читающий конспект, мог проверить свое понимание материала.</w:t>
      </w:r>
    </w:p>
    <w:p w:rsidR="00125004" w:rsidRPr="0019685B" w:rsidRDefault="00125004" w:rsidP="0019685B">
      <w:pPr>
        <w:tabs>
          <w:tab w:val="left" w:pos="1072"/>
        </w:tabs>
        <w:jc w:val="both"/>
        <w:rPr>
          <w:rFonts w:ascii="Times New Roman" w:hAnsi="Times New Roman"/>
          <w:sz w:val="24"/>
          <w:szCs w:val="24"/>
        </w:rPr>
      </w:pPr>
      <w:r w:rsidRPr="0019685B">
        <w:rPr>
          <w:rFonts w:ascii="Times New Roman" w:hAnsi="Times New Roman"/>
          <w:sz w:val="24"/>
          <w:szCs w:val="24"/>
        </w:rPr>
        <w:t>Каждое практическое занятие содержит: разобранные примеры решений типовых задач (если необходимо, то приводятся ссылки на имеющийся теоретический материал и литературу), задания, направленные на формирование умений и навыков. Разработанные методические материалы для проведения практических занятий позволяют преподавателю выбрать те, которые он считает необходимыми в рамках своего курса, исходя из потребностей студентов. Для некоторых студентов можно скорректировать траекторию обучения, предоставив для них другие задачи, увеличив или уменьшив их количество и уровень сложности.</w:t>
      </w:r>
    </w:p>
    <w:p w:rsidR="00125004" w:rsidRPr="0019685B" w:rsidRDefault="00125004" w:rsidP="0019685B">
      <w:pPr>
        <w:tabs>
          <w:tab w:val="left" w:pos="1072"/>
        </w:tabs>
        <w:jc w:val="both"/>
        <w:rPr>
          <w:rFonts w:ascii="Times New Roman" w:hAnsi="Times New Roman"/>
          <w:sz w:val="24"/>
          <w:szCs w:val="24"/>
        </w:rPr>
      </w:pPr>
      <w:r w:rsidRPr="0019685B">
        <w:rPr>
          <w:rFonts w:ascii="Times New Roman" w:hAnsi="Times New Roman"/>
          <w:sz w:val="24"/>
          <w:szCs w:val="24"/>
        </w:rPr>
        <w:t xml:space="preserve">Для всех модулей разработан список дополнительной литературы для углубленного изучения предмета и подобраны дополнительные материалы, в том числе </w:t>
      </w:r>
      <w:r w:rsidRPr="0019685B">
        <w:rPr>
          <w:rFonts w:ascii="Times New Roman" w:hAnsi="Times New Roman"/>
          <w:sz w:val="24"/>
          <w:szCs w:val="24"/>
        </w:rPr>
        <w:lastRenderedPageBreak/>
        <w:t xml:space="preserve">видеоматериалы, рекомендованные к просмотру, ссылки на </w:t>
      </w:r>
      <w:proofErr w:type="spellStart"/>
      <w:r w:rsidRPr="0019685B">
        <w:rPr>
          <w:rFonts w:ascii="Times New Roman" w:hAnsi="Times New Roman"/>
          <w:sz w:val="24"/>
          <w:szCs w:val="24"/>
        </w:rPr>
        <w:t>интернет-ресурсы</w:t>
      </w:r>
      <w:proofErr w:type="spellEnd"/>
      <w:r w:rsidRPr="0019685B">
        <w:rPr>
          <w:rFonts w:ascii="Times New Roman" w:hAnsi="Times New Roman"/>
          <w:sz w:val="24"/>
          <w:szCs w:val="24"/>
        </w:rPr>
        <w:t>, образовательные форумы и т.д.</w:t>
      </w:r>
    </w:p>
    <w:p w:rsidR="00125004" w:rsidRPr="0019685B" w:rsidRDefault="00125004" w:rsidP="0019685B">
      <w:pPr>
        <w:tabs>
          <w:tab w:val="left" w:pos="1072"/>
        </w:tabs>
        <w:jc w:val="both"/>
        <w:rPr>
          <w:rFonts w:ascii="Times New Roman" w:hAnsi="Times New Roman"/>
          <w:sz w:val="24"/>
          <w:szCs w:val="24"/>
        </w:rPr>
      </w:pPr>
      <w:r w:rsidRPr="0019685B">
        <w:rPr>
          <w:rFonts w:ascii="Times New Roman" w:hAnsi="Times New Roman"/>
          <w:sz w:val="24"/>
          <w:szCs w:val="24"/>
        </w:rPr>
        <w:t>Самостоятельная работа студентов включает: изучение студентом теоретического материала лекций, разбор примеров решений задач, выполнение домашних заданий, выполнение промежуточных тестов, знакомство с дополнительными материалами, работу с обязательной и дополнительной литературой, консультации с преподавателем, подготовку к контрольным работам, опросам на занятиях, итоговому тестированию.</w:t>
      </w:r>
    </w:p>
    <w:p w:rsidR="00125004" w:rsidRPr="0019685B" w:rsidRDefault="00125004" w:rsidP="0019685B">
      <w:pPr>
        <w:tabs>
          <w:tab w:val="left" w:pos="1072"/>
        </w:tabs>
        <w:jc w:val="both"/>
        <w:rPr>
          <w:rFonts w:ascii="Times New Roman" w:hAnsi="Times New Roman"/>
          <w:sz w:val="24"/>
          <w:szCs w:val="24"/>
        </w:rPr>
      </w:pPr>
      <w:r w:rsidRPr="0019685B">
        <w:rPr>
          <w:rFonts w:ascii="Times New Roman" w:hAnsi="Times New Roman"/>
          <w:sz w:val="24"/>
          <w:szCs w:val="24"/>
        </w:rPr>
        <w:t xml:space="preserve">Контрольно-измерительные материалы  представлены входным тестом, семью промежуточными тестами (по каждому модулю), тремя контрольными работы и итоговым тестом.  </w:t>
      </w:r>
    </w:p>
    <w:p w:rsidR="00125004" w:rsidRPr="0019685B" w:rsidRDefault="00125004" w:rsidP="0019685B">
      <w:pPr>
        <w:tabs>
          <w:tab w:val="left" w:pos="1072"/>
        </w:tabs>
        <w:jc w:val="both"/>
        <w:rPr>
          <w:rFonts w:ascii="Times New Roman" w:hAnsi="Times New Roman"/>
          <w:sz w:val="24"/>
          <w:szCs w:val="24"/>
        </w:rPr>
      </w:pPr>
      <w:r w:rsidRPr="0019685B">
        <w:rPr>
          <w:rFonts w:ascii="Times New Roman" w:hAnsi="Times New Roman"/>
          <w:sz w:val="24"/>
          <w:szCs w:val="24"/>
        </w:rPr>
        <w:t xml:space="preserve">Студентам предоставляется возможность получения консультаций у преподавателя с помощью форумов, электронной почты, SKYPE, журналов группы и других инструментов </w:t>
      </w:r>
      <w:proofErr w:type="spellStart"/>
      <w:r w:rsidRPr="0019685B">
        <w:rPr>
          <w:rFonts w:ascii="Times New Roman" w:hAnsi="Times New Roman"/>
          <w:sz w:val="24"/>
          <w:szCs w:val="24"/>
        </w:rPr>
        <w:t>Blackboard</w:t>
      </w:r>
      <w:proofErr w:type="spellEnd"/>
      <w:r w:rsidRPr="0019685B">
        <w:rPr>
          <w:rFonts w:ascii="Times New Roman" w:hAnsi="Times New Roman"/>
          <w:sz w:val="24"/>
          <w:szCs w:val="24"/>
        </w:rPr>
        <w:t>, а также ведения сетевых дискуссий. По окончании освоения курса студенты заполняют анкету, в которой оценивают качество СОМ, дают рекомендации по его усовершенствованию, оценивают работу преподавателей.</w:t>
      </w:r>
    </w:p>
    <w:p w:rsidR="00125004" w:rsidRDefault="00125004" w:rsidP="0019685B">
      <w:pPr>
        <w:tabs>
          <w:tab w:val="left" w:pos="1072"/>
        </w:tabs>
        <w:jc w:val="both"/>
        <w:rPr>
          <w:rFonts w:ascii="Times New Roman" w:hAnsi="Times New Roman"/>
          <w:sz w:val="24"/>
          <w:szCs w:val="24"/>
        </w:rPr>
      </w:pPr>
      <w:r w:rsidRPr="0019685B">
        <w:rPr>
          <w:rFonts w:ascii="Times New Roman" w:hAnsi="Times New Roman"/>
          <w:sz w:val="24"/>
          <w:szCs w:val="24"/>
        </w:rPr>
        <w:t xml:space="preserve">Итоговый результат работы (взвешенная оценка) каждого студента определяется оценками, полученными на экзаменах в конце семестров с учетом его активности при освоении содержания учебной дисциплины и качестве работы с СОМ. При этом учитываются все виды деятельности студента. Текущие и взвешенная оценки выставляются согласно </w:t>
      </w:r>
      <w:proofErr w:type="spellStart"/>
      <w:r w:rsidRPr="0019685B">
        <w:rPr>
          <w:rFonts w:ascii="Times New Roman" w:hAnsi="Times New Roman"/>
          <w:sz w:val="24"/>
          <w:szCs w:val="24"/>
        </w:rPr>
        <w:t>балльно</w:t>
      </w:r>
      <w:proofErr w:type="spellEnd"/>
      <w:r w:rsidRPr="0019685B">
        <w:rPr>
          <w:rFonts w:ascii="Times New Roman" w:hAnsi="Times New Roman"/>
          <w:sz w:val="24"/>
          <w:szCs w:val="24"/>
        </w:rPr>
        <w:t>-рейтинговой системе (БРС). Обучающиеся имеют возможность наблюдать за результатами своей учебной деятельности в режиме онлайн и сравнивать ее со средней оценкой всех студентов курса.</w:t>
      </w:r>
    </w:p>
    <w:p w:rsidR="00125004" w:rsidRDefault="00125004" w:rsidP="00520D6F">
      <w:pPr>
        <w:jc w:val="both"/>
        <w:rPr>
          <w:rFonts w:ascii="Times New Roman" w:hAnsi="Times New Roman"/>
          <w:sz w:val="24"/>
          <w:szCs w:val="24"/>
        </w:rPr>
      </w:pPr>
      <w:r w:rsidRPr="00101D53">
        <w:rPr>
          <w:rFonts w:ascii="Times New Roman" w:hAnsi="Times New Roman"/>
          <w:sz w:val="24"/>
          <w:szCs w:val="24"/>
        </w:rPr>
        <w:t xml:space="preserve">Апробация </w:t>
      </w:r>
      <w:r>
        <w:rPr>
          <w:rFonts w:ascii="Times New Roman" w:hAnsi="Times New Roman"/>
          <w:sz w:val="24"/>
          <w:szCs w:val="24"/>
        </w:rPr>
        <w:t xml:space="preserve">некоторых модулей комплекса планируется </w:t>
      </w:r>
      <w:r w:rsidRPr="00101D53">
        <w:rPr>
          <w:rFonts w:ascii="Times New Roman" w:hAnsi="Times New Roman"/>
          <w:sz w:val="24"/>
          <w:szCs w:val="24"/>
        </w:rPr>
        <w:t xml:space="preserve"> в 201</w:t>
      </w:r>
      <w:r>
        <w:rPr>
          <w:rFonts w:ascii="Times New Roman" w:hAnsi="Times New Roman"/>
          <w:sz w:val="24"/>
          <w:szCs w:val="24"/>
        </w:rPr>
        <w:t>4-15 учебном</w:t>
      </w:r>
      <w:r w:rsidRPr="00101D53">
        <w:rPr>
          <w:rFonts w:ascii="Times New Roman" w:hAnsi="Times New Roman"/>
          <w:sz w:val="24"/>
          <w:szCs w:val="24"/>
        </w:rPr>
        <w:t xml:space="preserve"> году, </w:t>
      </w:r>
      <w:r>
        <w:rPr>
          <w:rFonts w:ascii="Times New Roman" w:hAnsi="Times New Roman"/>
          <w:sz w:val="24"/>
          <w:szCs w:val="24"/>
        </w:rPr>
        <w:t>следующем учебном году комплекс будет полностью введен в учебный процесс</w:t>
      </w:r>
      <w:r w:rsidRPr="00101D53">
        <w:rPr>
          <w:rFonts w:ascii="Times New Roman" w:hAnsi="Times New Roman"/>
          <w:sz w:val="24"/>
          <w:szCs w:val="24"/>
        </w:rPr>
        <w:t>.</w:t>
      </w:r>
    </w:p>
    <w:p w:rsidR="00125004" w:rsidRDefault="00125004" w:rsidP="00520D6F">
      <w:pPr>
        <w:jc w:val="both"/>
        <w:rPr>
          <w:rFonts w:ascii="Times New Roman" w:hAnsi="Times New Roman"/>
          <w:sz w:val="24"/>
          <w:szCs w:val="24"/>
        </w:rPr>
      </w:pPr>
    </w:p>
    <w:p w:rsidR="00125004" w:rsidRPr="00C8370B" w:rsidRDefault="00125004" w:rsidP="00C8370B">
      <w:pPr>
        <w:jc w:val="both"/>
        <w:rPr>
          <w:rFonts w:ascii="Times New Roman" w:hAnsi="Times New Roman"/>
          <w:sz w:val="24"/>
          <w:szCs w:val="24"/>
        </w:rPr>
      </w:pPr>
    </w:p>
    <w:p w:rsidR="00125004" w:rsidRPr="00C8370B" w:rsidRDefault="00125004" w:rsidP="00C8370B">
      <w:pPr>
        <w:jc w:val="both"/>
        <w:rPr>
          <w:rFonts w:ascii="Times New Roman" w:hAnsi="Times New Roman"/>
          <w:i/>
          <w:sz w:val="24"/>
          <w:szCs w:val="24"/>
        </w:rPr>
      </w:pPr>
      <w:r w:rsidRPr="00C8370B">
        <w:rPr>
          <w:rFonts w:ascii="Times New Roman" w:hAnsi="Times New Roman"/>
          <w:i/>
          <w:sz w:val="24"/>
          <w:szCs w:val="24"/>
        </w:rPr>
        <w:t xml:space="preserve">Работа выполнена при поддержке Программы стратегического развития </w:t>
      </w:r>
      <w:proofErr w:type="spellStart"/>
      <w:r w:rsidRPr="00C8370B">
        <w:rPr>
          <w:rFonts w:ascii="Times New Roman" w:hAnsi="Times New Roman"/>
          <w:i/>
          <w:sz w:val="24"/>
          <w:szCs w:val="24"/>
        </w:rPr>
        <w:t>Петроза-водского</w:t>
      </w:r>
      <w:proofErr w:type="spellEnd"/>
      <w:r w:rsidRPr="00C8370B">
        <w:rPr>
          <w:rFonts w:ascii="Times New Roman" w:hAnsi="Times New Roman"/>
          <w:i/>
          <w:sz w:val="24"/>
          <w:szCs w:val="24"/>
        </w:rPr>
        <w:t xml:space="preserve"> государственного университета на 2012–2016 годы.</w:t>
      </w:r>
    </w:p>
    <w:p w:rsidR="00125004" w:rsidRDefault="00125004" w:rsidP="00520D6F">
      <w:pPr>
        <w:jc w:val="both"/>
        <w:rPr>
          <w:rFonts w:ascii="Times New Roman" w:hAnsi="Times New Roman"/>
          <w:sz w:val="24"/>
          <w:szCs w:val="24"/>
        </w:rPr>
      </w:pPr>
    </w:p>
    <w:p w:rsidR="00125004" w:rsidRDefault="00125004" w:rsidP="00520D6F">
      <w:pPr>
        <w:jc w:val="both"/>
        <w:rPr>
          <w:rFonts w:ascii="Times New Roman" w:hAnsi="Times New Roman"/>
          <w:sz w:val="24"/>
          <w:szCs w:val="24"/>
        </w:rPr>
      </w:pPr>
    </w:p>
    <w:p w:rsidR="00125004" w:rsidRDefault="00125004" w:rsidP="00520D6F">
      <w:pPr>
        <w:jc w:val="both"/>
        <w:rPr>
          <w:rFonts w:ascii="Times New Roman" w:hAnsi="Times New Roman"/>
          <w:sz w:val="24"/>
          <w:szCs w:val="24"/>
        </w:rPr>
      </w:pPr>
    </w:p>
    <w:p w:rsidR="00125004" w:rsidRPr="00520D6F" w:rsidRDefault="00125004">
      <w:pPr>
        <w:jc w:val="both"/>
        <w:rPr>
          <w:rFonts w:ascii="Times New Roman" w:hAnsi="Times New Roman"/>
          <w:sz w:val="24"/>
          <w:szCs w:val="24"/>
        </w:rPr>
      </w:pPr>
    </w:p>
    <w:sectPr w:rsidR="00125004" w:rsidRPr="00520D6F" w:rsidSect="004D5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0C"/>
    <w:rsid w:val="000210F7"/>
    <w:rsid w:val="00101D53"/>
    <w:rsid w:val="00125004"/>
    <w:rsid w:val="00186BD9"/>
    <w:rsid w:val="0019685B"/>
    <w:rsid w:val="00204AAB"/>
    <w:rsid w:val="0022759F"/>
    <w:rsid w:val="004D55A1"/>
    <w:rsid w:val="00520D6F"/>
    <w:rsid w:val="007662A3"/>
    <w:rsid w:val="0082033E"/>
    <w:rsid w:val="008B1C0C"/>
    <w:rsid w:val="00BB4551"/>
    <w:rsid w:val="00C83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A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A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PetrSU</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Гость</cp:lastModifiedBy>
  <cp:revision>2</cp:revision>
  <dcterms:created xsi:type="dcterms:W3CDTF">2014-09-03T10:09:00Z</dcterms:created>
  <dcterms:modified xsi:type="dcterms:W3CDTF">2014-09-03T10:09:00Z</dcterms:modified>
</cp:coreProperties>
</file>